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20" w:line="276" w:lineRule="auto"/>
        <w:ind w:left="-720" w:right="-810" w:firstLine="720"/>
        <w:rPr>
          <w:rFonts w:ascii="Lora" w:cs="Lora" w:eastAsia="Lora" w:hAnsi="Lora"/>
          <w:b w:val="1"/>
          <w:bCs w:val="1"/>
        </w:rPr>
      </w:pPr>
      <w:r w:rsidDel="00000000" w:rsidR="00000000" w:rsidRPr="00000000">
        <w:rPr>
          <w:rFonts w:ascii="Lora" w:cs="Lora" w:eastAsia="Lora" w:hAnsi="Lora"/>
          <w:b w:val="1"/>
          <w:bCs w:val="1"/>
          <w:rtl w:val="0"/>
        </w:rPr>
        <w:t xml:space="preserve">Recently, one of our regulars, Simon, asked if he could write a reflection on what Bread &amp; Roses means to him. I handed him a few sheets of scrap paper, and the next week he returned with 3 pages of carefully scrawled words on our behalf. He encouraged us to share his letter with the community, and expressed hope that his words would garner more support for the meal gatherings he frequents with us. We’d like to share a section with you:</w:t>
      </w:r>
      <w:r w:rsidDel="00000000" w:rsidR="00000000" w:rsidRPr="00000000">
        <w:drawing>
          <wp:anchor allowOverlap="1" behindDoc="0" distB="57150" distT="57150" distL="57150" distR="57150" hidden="0" layoutInCell="1" locked="0" relativeHeight="0" simplePos="0">
            <wp:simplePos x="0" y="0"/>
            <wp:positionH relativeFrom="column">
              <wp:posOffset>4629150</wp:posOffset>
            </wp:positionH>
            <wp:positionV relativeFrom="paragraph">
              <wp:posOffset>1162050</wp:posOffset>
            </wp:positionV>
            <wp:extent cx="2014538" cy="3275384"/>
            <wp:effectExtent b="0" l="0" r="0" t="0"/>
            <wp:wrapSquare wrapText="bothSides" distB="57150" distT="57150" distL="57150" distR="57150"/>
            <wp:docPr id="3" name="image5.png"/>
            <a:graphic>
              <a:graphicData uri="http://schemas.openxmlformats.org/drawingml/2006/picture">
                <pic:pic>
                  <pic:nvPicPr>
                    <pic:cNvPr id="0" name="image5.png"/>
                    <pic:cNvPicPr preferRelativeResize="0"/>
                  </pic:nvPicPr>
                  <pic:blipFill>
                    <a:blip r:embed="rId6"/>
                    <a:srcRect b="8939" l="0" r="0" t="16293"/>
                    <a:stretch>
                      <a:fillRect/>
                    </a:stretch>
                  </pic:blipFill>
                  <pic:spPr>
                    <a:xfrm>
                      <a:off x="0" y="0"/>
                      <a:ext cx="2014538" cy="3275384"/>
                    </a:xfrm>
                    <a:prstGeom prst="rect"/>
                    <a:ln/>
                  </pic:spPr>
                </pic:pic>
              </a:graphicData>
            </a:graphic>
          </wp:anchor>
        </w:drawing>
      </w:r>
    </w:p>
    <w:p w:rsidR="00000000" w:rsidDel="00000000" w:rsidP="00000000" w:rsidRDefault="00000000" w:rsidRPr="00000000" w14:paraId="00000002">
      <w:pPr>
        <w:shd w:fill="ffffff" w:val="clear"/>
        <w:spacing w:after="220" w:line="276" w:lineRule="auto"/>
        <w:ind w:left="-720" w:right="-810" w:firstLine="720"/>
        <w:rPr>
          <w:rFonts w:ascii="Lora" w:cs="Lora" w:eastAsia="Lora" w:hAnsi="Lora"/>
          <w:b w:val="1"/>
          <w:bCs w:val="1"/>
        </w:rPr>
      </w:pPr>
      <w:r w:rsidDel="00000000" w:rsidR="00000000" w:rsidRPr="00000000">
        <w:rPr>
          <w:rtl w:val="0"/>
        </w:rPr>
      </w:r>
    </w:p>
    <w:p w:rsidR="00000000" w:rsidDel="00000000" w:rsidP="00000000" w:rsidRDefault="00000000" w:rsidRPr="00000000" w14:paraId="00000003">
      <w:pPr>
        <w:spacing w:line="276" w:lineRule="auto"/>
        <w:ind w:left="-270" w:firstLine="0"/>
        <w:rPr>
          <w:rFonts w:ascii="Lora" w:cs="Lora" w:eastAsia="Lora" w:hAnsi="Lora"/>
          <w:i w:val="1"/>
          <w:iCs w:val="1"/>
        </w:rPr>
      </w:pPr>
      <w:r w:rsidDel="00000000" w:rsidR="00000000" w:rsidRPr="00000000">
        <w:rPr>
          <w:rFonts w:ascii="Lora" w:cs="Lora" w:eastAsia="Lora" w:hAnsi="Lora"/>
          <w:i w:val="1"/>
          <w:iCs w:val="1"/>
          <w:rtl w:val="0"/>
        </w:rPr>
        <w:t xml:space="preserve">“</w:t>
      </w:r>
      <w:r w:rsidDel="00000000" w:rsidR="00000000" w:rsidRPr="00000000">
        <w:rPr>
          <w:rFonts w:ascii="Lora" w:cs="Lora" w:eastAsia="Lora" w:hAnsi="Lora"/>
          <w:i w:val="1"/>
          <w:iCs w:val="1"/>
          <w:rtl w:val="0"/>
        </w:rPr>
        <w:t xml:space="preserve">Bread &amp; Roses is a welcome sight, and rain or shine, they remain consistent. [They are] ever ready to listen and bring smiles and to inspire more-fulfilling ways to live. B&amp;R brings light to where only shadows used to exist. </w:t>
      </w:r>
    </w:p>
    <w:p w:rsidR="00000000" w:rsidDel="00000000" w:rsidP="00000000" w:rsidRDefault="00000000" w:rsidRPr="00000000" w14:paraId="00000004">
      <w:pPr>
        <w:spacing w:line="276" w:lineRule="auto"/>
        <w:ind w:left="-270" w:firstLine="0"/>
        <w:rPr>
          <w:rFonts w:ascii="Lora" w:cs="Lora" w:eastAsia="Lora" w:hAnsi="Lora"/>
          <w:i w:val="1"/>
          <w:iCs w:val="1"/>
        </w:rPr>
      </w:pPr>
      <w:r w:rsidDel="00000000" w:rsidR="00000000" w:rsidRPr="00000000">
        <w:rPr>
          <w:rFonts w:ascii="Lora" w:cs="Lora" w:eastAsia="Lora" w:hAnsi="Lora"/>
          <w:i w:val="1"/>
          <w:iCs w:val="1"/>
          <w:rtl w:val="0"/>
        </w:rPr>
        <w:t xml:space="preserve">A kind word is not missed, and [there’s] plenty of moral support. </w:t>
      </w:r>
    </w:p>
    <w:p w:rsidR="00000000" w:rsidDel="00000000" w:rsidP="00000000" w:rsidRDefault="00000000" w:rsidRPr="00000000" w14:paraId="00000005">
      <w:pPr>
        <w:spacing w:line="276" w:lineRule="auto"/>
        <w:ind w:left="-270" w:firstLine="0"/>
        <w:rPr>
          <w:rFonts w:ascii="Lora" w:cs="Lora" w:eastAsia="Lora" w:hAnsi="Lora"/>
          <w:i w:val="1"/>
          <w:iCs w:val="1"/>
        </w:rPr>
      </w:pPr>
      <w:r w:rsidDel="00000000" w:rsidR="00000000" w:rsidRPr="00000000">
        <w:rPr>
          <w:rFonts w:ascii="Lora" w:cs="Lora" w:eastAsia="Lora" w:hAnsi="Lora"/>
          <w:i w:val="1"/>
          <w:iCs w:val="1"/>
          <w:rtl w:val="0"/>
        </w:rPr>
        <w:t xml:space="preserve">Bread &amp; Roses is about compassion, understanding, meeting basic needs, and providing… a source of empowerment by providing truly vital and essential food for mind, body and soul. </w:t>
      </w:r>
    </w:p>
    <w:p w:rsidR="00000000" w:rsidDel="00000000" w:rsidP="00000000" w:rsidRDefault="00000000" w:rsidRPr="00000000" w14:paraId="00000006">
      <w:pPr>
        <w:spacing w:line="276" w:lineRule="auto"/>
        <w:ind w:left="-270" w:firstLine="0"/>
        <w:rPr>
          <w:rFonts w:ascii="Lora" w:cs="Lora" w:eastAsia="Lora" w:hAnsi="Lora"/>
          <w:i w:val="1"/>
          <w:iCs w:val="1"/>
        </w:rPr>
      </w:pPr>
      <w:r w:rsidDel="00000000" w:rsidR="00000000" w:rsidRPr="00000000">
        <w:rPr>
          <w:rFonts w:ascii="Lora" w:cs="Lora" w:eastAsia="Lora" w:hAnsi="Lora"/>
          <w:i w:val="1"/>
          <w:iCs w:val="1"/>
          <w:rtl w:val="0"/>
        </w:rPr>
        <w:t xml:space="preserve">Being genuine and ever-ready to serve and protect all in its midst, B&amp;R has served a lot of </w:t>
      </w:r>
      <w:r w:rsidDel="00000000" w:rsidR="00000000" w:rsidRPr="00000000">
        <w:rPr>
          <w:rFonts w:ascii="Lora" w:cs="Lora" w:eastAsia="Lora" w:hAnsi="Lora"/>
          <w:i w:val="1"/>
          <w:iCs w:val="1"/>
          <w:rtl w:val="0"/>
        </w:rPr>
        <w:t xml:space="preserve">individuals in for</w:t>
      </w:r>
      <w:r w:rsidDel="00000000" w:rsidR="00000000" w:rsidRPr="00000000">
        <w:rPr>
          <w:rFonts w:ascii="Lora" w:cs="Lora" w:eastAsia="Lora" w:hAnsi="Lora"/>
          <w:i w:val="1"/>
          <w:iCs w:val="1"/>
          <w:rtl w:val="0"/>
        </w:rPr>
        <w:t xml:space="preserve"> too many woes, and it would benefit a lot of people if Bread &amp;Roses were given a place all could utilize as a means to gather one’s thoughts and fulfill the things that bring smiles and joy to our hearts and minds. </w:t>
      </w:r>
    </w:p>
    <w:p w:rsidR="00000000" w:rsidDel="00000000" w:rsidP="00000000" w:rsidRDefault="00000000" w:rsidRPr="00000000" w14:paraId="00000007">
      <w:pPr>
        <w:spacing w:line="276" w:lineRule="auto"/>
        <w:ind w:left="-270" w:firstLine="0"/>
        <w:rPr>
          <w:rFonts w:ascii="Lora" w:cs="Lora" w:eastAsia="Lora" w:hAnsi="Lora"/>
          <w:i w:val="1"/>
          <w:iCs w:val="1"/>
        </w:rPr>
      </w:pPr>
      <w:r w:rsidDel="00000000" w:rsidR="00000000" w:rsidRPr="00000000">
        <w:rPr>
          <w:rFonts w:ascii="Lora" w:cs="Lora" w:eastAsia="Lora" w:hAnsi="Lora"/>
          <w:i w:val="1"/>
          <w:iCs w:val="1"/>
          <w:rtl w:val="0"/>
        </w:rPr>
        <w:t xml:space="preserve">Bread &amp; Roses continues to instill and also generate positive behavior.  We the homeless and those struggling to live by society’s standards are truly grateful and support Bread &amp;Roses in their daily tasks to give and provide to ensure that all are able to feel welcome. </w:t>
      </w:r>
    </w:p>
    <w:p w:rsidR="00000000" w:rsidDel="00000000" w:rsidP="00000000" w:rsidRDefault="00000000" w:rsidRPr="00000000" w14:paraId="00000008">
      <w:pPr>
        <w:spacing w:line="276" w:lineRule="auto"/>
        <w:ind w:left="-270" w:firstLine="0"/>
        <w:rPr>
          <w:rFonts w:ascii="Lora" w:cs="Lora" w:eastAsia="Lora" w:hAnsi="Lora"/>
          <w:i w:val="1"/>
          <w:iCs w:val="1"/>
        </w:rPr>
      </w:pPr>
      <w:r w:rsidDel="00000000" w:rsidR="00000000" w:rsidRPr="00000000">
        <w:rPr>
          <w:rFonts w:ascii="Lora" w:cs="Lora" w:eastAsia="Lora" w:hAnsi="Lora"/>
          <w:i w:val="1"/>
          <w:iCs w:val="1"/>
          <w:rtl w:val="0"/>
        </w:rPr>
        <w:t xml:space="preserve">In short, we ask that all join in our efforts to be a vital source in providing all with nourishment, dry clothes, and kind loving words.”</w:t>
      </w:r>
    </w:p>
    <w:p w:rsidR="00000000" w:rsidDel="00000000" w:rsidP="00000000" w:rsidRDefault="00000000" w:rsidRPr="00000000" w14:paraId="00000009">
      <w:pPr>
        <w:ind w:left="1440" w:firstLine="720"/>
        <w:rPr>
          <w:rFonts w:ascii="Lora" w:cs="Lora" w:eastAsia="Lora" w:hAnsi="Lora"/>
        </w:rPr>
      </w:pPr>
      <w:r w:rsidDel="00000000" w:rsidR="00000000" w:rsidRPr="00000000">
        <w:rPr>
          <w:rFonts w:ascii="Lora" w:cs="Lora" w:eastAsia="Lora" w:hAnsi="Lora"/>
          <w:rtl w:val="0"/>
        </w:rPr>
        <w:t xml:space="preserve">-Simon </w:t>
      </w:r>
    </w:p>
    <w:p w:rsidR="00000000" w:rsidDel="00000000" w:rsidP="00000000" w:rsidRDefault="00000000" w:rsidRPr="00000000" w14:paraId="0000000A">
      <w:pPr>
        <w:ind w:left="1440" w:firstLine="720"/>
        <w:rPr>
          <w:rFonts w:ascii="Lora" w:cs="Lora" w:eastAsia="Lora" w:hAnsi="Lora"/>
        </w:rPr>
      </w:pPr>
      <w:r w:rsidDel="00000000" w:rsidR="00000000" w:rsidRPr="00000000">
        <w:rPr>
          <w:rtl w:val="0"/>
        </w:rPr>
      </w:r>
    </w:p>
    <w:p w:rsidR="00000000" w:rsidDel="00000000" w:rsidP="00000000" w:rsidRDefault="00000000" w:rsidRPr="00000000" w14:paraId="0000000B">
      <w:pPr>
        <w:spacing w:line="276" w:lineRule="auto"/>
        <w:ind w:left="-720" w:right="-720" w:firstLine="0"/>
        <w:rPr>
          <w:rFonts w:ascii="Lora" w:cs="Lora" w:eastAsia="Lora" w:hAnsi="Lora"/>
        </w:rPr>
      </w:pPr>
      <w:r w:rsidDel="00000000" w:rsidR="00000000" w:rsidRPr="00000000">
        <w:rPr>
          <w:rFonts w:ascii="Lora" w:cs="Lora" w:eastAsia="Lora" w:hAnsi="Lora"/>
          <w:rtl w:val="0"/>
        </w:rPr>
        <w:t xml:space="preserve">While many like Simon eat with us and express gratitude at the regular meals, volunteers also often note how the gatherings cultivate a meaningful and kind community for them as well.</w:t>
      </w:r>
      <w:r w:rsidDel="00000000" w:rsidR="00000000" w:rsidRPr="00000000">
        <w:drawing>
          <wp:anchor allowOverlap="1" behindDoc="0" distB="57150" distT="57150" distL="57150" distR="57150" hidden="0" layoutInCell="1" locked="0" relativeHeight="0" simplePos="0">
            <wp:simplePos x="0" y="0"/>
            <wp:positionH relativeFrom="column">
              <wp:posOffset>-619124</wp:posOffset>
            </wp:positionH>
            <wp:positionV relativeFrom="paragraph">
              <wp:posOffset>146787</wp:posOffset>
            </wp:positionV>
            <wp:extent cx="3505200" cy="1962150"/>
            <wp:effectExtent b="0" l="0" r="0" t="0"/>
            <wp:wrapSquare wrapText="bothSides" distB="57150" distT="57150" distL="57150" distR="57150"/>
            <wp:docPr id="2" name="image6.png"/>
            <a:graphic>
              <a:graphicData uri="http://schemas.openxmlformats.org/drawingml/2006/picture">
                <pic:pic>
                  <pic:nvPicPr>
                    <pic:cNvPr id="0" name="image6.png"/>
                    <pic:cNvPicPr preferRelativeResize="0"/>
                  </pic:nvPicPr>
                  <pic:blipFill>
                    <a:blip r:embed="rId7"/>
                    <a:srcRect b="0" l="8654" r="8846" t="0"/>
                    <a:stretch>
                      <a:fillRect/>
                    </a:stretch>
                  </pic:blipFill>
                  <pic:spPr>
                    <a:xfrm>
                      <a:off x="0" y="0"/>
                      <a:ext cx="3505200" cy="1962150"/>
                    </a:xfrm>
                    <a:prstGeom prst="rect"/>
                    <a:ln/>
                  </pic:spPr>
                </pic:pic>
              </a:graphicData>
            </a:graphic>
          </wp:anchor>
        </w:drawing>
      </w:r>
    </w:p>
    <w:p w:rsidR="00000000" w:rsidDel="00000000" w:rsidP="00000000" w:rsidRDefault="00000000" w:rsidRPr="00000000" w14:paraId="0000000C">
      <w:pPr>
        <w:spacing w:line="276" w:lineRule="auto"/>
        <w:ind w:left="-720" w:right="-720" w:firstLine="0"/>
        <w:rPr>
          <w:rFonts w:ascii="Lora" w:cs="Lora" w:eastAsia="Lora" w:hAnsi="Lora"/>
          <w:i w:val="1"/>
          <w:iCs w:val="1"/>
        </w:rPr>
      </w:pPr>
      <w:r w:rsidDel="00000000" w:rsidR="00000000" w:rsidRPr="00000000">
        <w:rPr>
          <w:rFonts w:ascii="Lora" w:cs="Lora" w:eastAsia="Lora" w:hAnsi="Lora"/>
          <w:rtl w:val="0"/>
        </w:rPr>
        <w:t xml:space="preserve">We are deeply grateful for each person’s contributions to keep the fires of this communal effort tended and sustained. W</w:t>
      </w:r>
      <w:r w:rsidDel="00000000" w:rsidR="00000000" w:rsidRPr="00000000">
        <w:rPr>
          <w:rFonts w:ascii="Lora" w:cs="Lora" w:eastAsia="Lora" w:hAnsi="Lora"/>
          <w:rtl w:val="0"/>
        </w:rPr>
        <w:t xml:space="preserve">e invite you to consider how you may participate as well, whether through cooking, serving, gathering resources, or donating funds.   </w:t>
      </w:r>
      <w:r w:rsidDel="00000000" w:rsidR="00000000" w:rsidRPr="00000000">
        <w:rPr>
          <w:rFonts w:ascii="Lora" w:cs="Lora" w:eastAsia="Lora" w:hAnsi="Lora"/>
          <w:i w:val="1"/>
          <w:iCs w:val="1"/>
          <w:rtl w:val="0"/>
        </w:rPr>
        <w:t xml:space="preserve">We appreciate you! </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p w:rsidR="00000000" w:rsidDel="00000000" w:rsidP="00000000" w:rsidRDefault="00000000" w:rsidRPr="00000000" w14:paraId="0000000D">
      <w:pPr>
        <w:spacing w:line="276" w:lineRule="auto"/>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0E">
      <w:pPr>
        <w:shd w:fill="ffffff" w:val="clear"/>
        <w:spacing w:after="240" w:before="240" w:line="276" w:lineRule="auto"/>
        <w:ind w:left="-720" w:right="-720" w:firstLine="0"/>
        <w:jc w:val="both"/>
        <w:rPr>
          <w:rFonts w:ascii="Lora" w:cs="Lora" w:eastAsia="Lora" w:hAnsi="Lora"/>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5857875</wp:posOffset>
            </wp:positionH>
            <wp:positionV relativeFrom="paragraph">
              <wp:posOffset>257175</wp:posOffset>
            </wp:positionV>
            <wp:extent cx="928688" cy="875109"/>
            <wp:effectExtent b="0" l="0" r="0" t="0"/>
            <wp:wrapSquare wrapText="bothSides" distB="57150" distT="57150" distL="57150" distR="57150"/>
            <wp:docPr id="5" name="image1.png"/>
            <a:graphic>
              <a:graphicData uri="http://schemas.openxmlformats.org/drawingml/2006/picture">
                <pic:pic>
                  <pic:nvPicPr>
                    <pic:cNvPr id="0" name="image1.png"/>
                    <pic:cNvPicPr preferRelativeResize="0"/>
                  </pic:nvPicPr>
                  <pic:blipFill>
                    <a:blip r:embed="rId8"/>
                    <a:srcRect b="4829" l="7500" r="5833" t="7416"/>
                    <a:stretch>
                      <a:fillRect/>
                    </a:stretch>
                  </pic:blipFill>
                  <pic:spPr>
                    <a:xfrm>
                      <a:off x="0" y="0"/>
                      <a:ext cx="928688" cy="875109"/>
                    </a:xfrm>
                    <a:prstGeom prst="rect"/>
                    <a:ln/>
                  </pic:spPr>
                </pic:pic>
              </a:graphicData>
            </a:graphic>
          </wp:anchor>
        </w:drawing>
      </w:r>
    </w:p>
    <w:p w:rsidR="00000000" w:rsidDel="00000000" w:rsidP="00000000" w:rsidRDefault="00000000" w:rsidRPr="00000000" w14:paraId="0000000F">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0">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1">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2">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3">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4">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5">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6">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7">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8">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9">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A">
      <w:pPr>
        <w:spacing w:line="240" w:lineRule="auto"/>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B">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C">
      <w:pPr>
        <w:spacing w:line="240" w:lineRule="auto"/>
        <w:ind w:left="-720" w:right="-720" w:firstLine="0"/>
        <w:jc w:val="left"/>
        <w:rPr>
          <w:rFonts w:ascii="Lora" w:cs="Lora" w:eastAsia="Lora" w:hAnsi="Lora"/>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200025</wp:posOffset>
            </wp:positionV>
            <wp:extent cx="2242109" cy="3724275"/>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9"/>
                    <a:srcRect b="0" l="17382" r="3887" t="255"/>
                    <a:stretch>
                      <a:fillRect/>
                    </a:stretch>
                  </pic:blipFill>
                  <pic:spPr>
                    <a:xfrm rot="16200000">
                      <a:off x="0" y="0"/>
                      <a:ext cx="2242109" cy="3724275"/>
                    </a:xfrm>
                    <a:prstGeom prst="rect"/>
                    <a:ln/>
                  </pic:spPr>
                </pic:pic>
              </a:graphicData>
            </a:graphic>
          </wp:anchor>
        </w:drawing>
      </w:r>
    </w:p>
    <w:p w:rsidR="00000000" w:rsidDel="00000000" w:rsidP="00000000" w:rsidRDefault="00000000" w:rsidRPr="00000000" w14:paraId="0000001D">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E">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F">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Santa Cruz Bread and Roses accompanies those experiencing homelessness and poverty in Santa Cruz by nourishing people’s basic physical needs with joy and dignity.</w:t>
      </w:r>
    </w:p>
    <w:p w:rsidR="00000000" w:rsidDel="00000000" w:rsidP="00000000" w:rsidRDefault="00000000" w:rsidRPr="00000000" w14:paraId="00000020">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We serve breakfast and essential supplies for free on </w:t>
      </w:r>
    </w:p>
    <w:p w:rsidR="00000000" w:rsidDel="00000000" w:rsidP="00000000" w:rsidRDefault="00000000" w:rsidRPr="00000000" w14:paraId="00000021">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local streets 4 days weekly. </w:t>
      </w:r>
    </w:p>
    <w:p w:rsidR="00000000" w:rsidDel="00000000" w:rsidP="00000000" w:rsidRDefault="00000000" w:rsidRPr="00000000" w14:paraId="00000022">
      <w:pPr>
        <w:spacing w:line="240" w:lineRule="auto"/>
        <w:ind w:left="-720" w:right="-720" w:firstLine="0"/>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3">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4">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5">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6">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7">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8">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9">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A">
      <w:pPr>
        <w:ind w:left="0" w:right="-720" w:firstLine="0"/>
        <w:rPr>
          <w:rFonts w:ascii="Lora" w:cs="Lora" w:eastAsia="Lora" w:hAnsi="Lor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291363</wp:posOffset>
            </wp:positionV>
            <wp:extent cx="2076450" cy="1206932"/>
            <wp:effectExtent b="0" l="0" r="0" t="0"/>
            <wp:wrapSquare wrapText="bothSides" distB="114300" distT="114300" distL="114300" distR="114300"/>
            <wp:docPr id="6" name="image3.jpg"/>
            <a:graphic>
              <a:graphicData uri="http://schemas.openxmlformats.org/drawingml/2006/picture">
                <pic:pic>
                  <pic:nvPicPr>
                    <pic:cNvPr id="0" name="image3.jpg"/>
                    <pic:cNvPicPr preferRelativeResize="0"/>
                  </pic:nvPicPr>
                  <pic:blipFill>
                    <a:blip r:embed="rId10"/>
                    <a:srcRect b="5439" l="0" r="0" t="0"/>
                    <a:stretch>
                      <a:fillRect/>
                    </a:stretch>
                  </pic:blipFill>
                  <pic:spPr>
                    <a:xfrm>
                      <a:off x="0" y="0"/>
                      <a:ext cx="2076450" cy="1206932"/>
                    </a:xfrm>
                    <a:prstGeom prst="rect"/>
                    <a:ln/>
                  </pic:spPr>
                </pic:pic>
              </a:graphicData>
            </a:graphic>
          </wp:anchor>
        </w:drawing>
      </w:r>
      <w:r w:rsidDel="00000000" w:rsidR="00000000" w:rsidRPr="00000000">
        <w:drawing>
          <wp:anchor allowOverlap="1" behindDoc="0" distB="228600" distT="228600" distL="228600" distR="228600" hidden="0" layoutInCell="1" locked="0" relativeHeight="0" simplePos="0">
            <wp:simplePos x="0" y="0"/>
            <wp:positionH relativeFrom="column">
              <wp:posOffset>-1028699</wp:posOffset>
            </wp:positionH>
            <wp:positionV relativeFrom="paragraph">
              <wp:posOffset>342900</wp:posOffset>
            </wp:positionV>
            <wp:extent cx="876910" cy="861791"/>
            <wp:effectExtent b="139647" l="135982" r="135982" t="139647"/>
            <wp:wrapSquare wrapText="bothSides" distB="228600" distT="228600" distL="228600" distR="228600"/>
            <wp:docPr id="4" name="image2.jpg"/>
            <a:graphic>
              <a:graphicData uri="http://schemas.openxmlformats.org/drawingml/2006/picture">
                <pic:pic>
                  <pic:nvPicPr>
                    <pic:cNvPr id="0" name="image2.jpg"/>
                    <pic:cNvPicPr preferRelativeResize="0"/>
                  </pic:nvPicPr>
                  <pic:blipFill>
                    <a:blip r:embed="rId11"/>
                    <a:srcRect b="9913" l="3769" r="0" t="3987"/>
                    <a:stretch>
                      <a:fillRect/>
                    </a:stretch>
                  </pic:blipFill>
                  <pic:spPr>
                    <a:xfrm rot="20181722">
                      <a:off x="0" y="0"/>
                      <a:ext cx="876910" cy="861791"/>
                    </a:xfrm>
                    <a:prstGeom prst="rect"/>
                    <a:ln/>
                  </pic:spPr>
                </pic:pic>
              </a:graphicData>
            </a:graphic>
          </wp:anchor>
        </w:drawing>
      </w:r>
    </w:p>
    <w:p w:rsidR="00000000" w:rsidDel="00000000" w:rsidP="00000000" w:rsidRDefault="00000000" w:rsidRPr="00000000" w14:paraId="0000002B">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C">
      <w:pPr>
        <w:ind w:left="0" w:right="-720" w:firstLine="0"/>
        <w:jc w:val="both"/>
        <w:rPr>
          <w:rFonts w:ascii="Lora" w:cs="Lora" w:eastAsia="Lora" w:hAnsi="Lora"/>
          <w:color w:val="222222"/>
          <w:highlight w:val="white"/>
        </w:rPr>
      </w:pPr>
      <w:r w:rsidDel="00000000" w:rsidR="00000000" w:rsidRPr="00000000">
        <w:rPr>
          <w:rtl w:val="0"/>
        </w:rPr>
      </w:r>
    </w:p>
    <w:p w:rsidR="00000000" w:rsidDel="00000000" w:rsidP="00000000" w:rsidRDefault="00000000" w:rsidRPr="00000000" w14:paraId="0000002D">
      <w:pPr>
        <w:numPr>
          <w:ilvl w:val="0"/>
          <w:numId w:val="1"/>
        </w:numPr>
        <w:ind w:left="-180" w:right="-720" w:hanging="360"/>
        <w:jc w:val="both"/>
        <w:rPr>
          <w:rFonts w:ascii="Lora" w:cs="Lora" w:eastAsia="Lora" w:hAnsi="Lora"/>
          <w:color w:val="222222"/>
          <w:highlight w:val="white"/>
          <w:u w:val="none"/>
        </w:rPr>
      </w:pPr>
      <w:r w:rsidDel="00000000" w:rsidR="00000000" w:rsidRPr="00000000">
        <w:rPr>
          <w:rFonts w:ascii="Lora" w:cs="Lora" w:eastAsia="Lora" w:hAnsi="Lora"/>
          <w:color w:val="222222"/>
          <w:highlight w:val="white"/>
          <w:rtl w:val="0"/>
        </w:rPr>
        <w:t xml:space="preserve">Interested in purchasing a </w:t>
      </w:r>
      <w:r w:rsidDel="00000000" w:rsidR="00000000" w:rsidRPr="00000000">
        <w:rPr>
          <w:rFonts w:ascii="Lora" w:cs="Lora" w:eastAsia="Lora" w:hAnsi="Lora"/>
          <w:b w:val="1"/>
          <w:bCs w:val="1"/>
          <w:color w:val="222222"/>
          <w:highlight w:val="white"/>
          <w:rtl w:val="0"/>
        </w:rPr>
        <w:t xml:space="preserve">SCBR sweatshirt, hat, or shirt</w:t>
      </w:r>
      <w:r w:rsidDel="00000000" w:rsidR="00000000" w:rsidRPr="00000000">
        <w:rPr>
          <w:rFonts w:ascii="Lora" w:cs="Lora" w:eastAsia="Lora" w:hAnsi="Lora"/>
          <w:color w:val="222222"/>
          <w:highlight w:val="white"/>
          <w:rtl w:val="0"/>
        </w:rPr>
        <w:t xml:space="preserve"> to show your support? All proceeds go straight to our work on the streets. Visit us online or email us for sizing info and to order. </w:t>
      </w:r>
    </w:p>
    <w:p w:rsidR="00000000" w:rsidDel="00000000" w:rsidP="00000000" w:rsidRDefault="00000000" w:rsidRPr="00000000" w14:paraId="0000002E">
      <w:pPr>
        <w:ind w:left="0" w:right="-720" w:firstLine="0"/>
        <w:jc w:val="both"/>
        <w:rPr>
          <w:rFonts w:ascii="Lora" w:cs="Lora" w:eastAsia="Lora" w:hAnsi="Lora"/>
          <w:color w:val="222222"/>
          <w:highlight w:val="white"/>
        </w:rPr>
      </w:pPr>
      <w:r w:rsidDel="00000000" w:rsidR="00000000" w:rsidRPr="00000000">
        <w:rPr>
          <w:rtl w:val="0"/>
        </w:rPr>
      </w:r>
    </w:p>
    <w:p w:rsidR="00000000" w:rsidDel="00000000" w:rsidP="00000000" w:rsidRDefault="00000000" w:rsidRPr="00000000" w14:paraId="0000002F">
      <w:pPr>
        <w:numPr>
          <w:ilvl w:val="0"/>
          <w:numId w:val="1"/>
        </w:numPr>
        <w:ind w:left="-360" w:right="-720" w:hanging="360"/>
        <w:jc w:val="both"/>
        <w:rPr>
          <w:rFonts w:ascii="Lora" w:cs="Lora" w:eastAsia="Lora" w:hAnsi="Lora"/>
          <w:color w:val="222222"/>
          <w:highlight w:val="white"/>
          <w:u w:val="none"/>
        </w:rPr>
      </w:pPr>
      <w:r w:rsidDel="00000000" w:rsidR="00000000" w:rsidRPr="00000000">
        <w:rPr>
          <w:rFonts w:ascii="Lora" w:cs="Lora" w:eastAsia="Lora" w:hAnsi="Lora"/>
          <w:color w:val="222222"/>
          <w:highlight w:val="white"/>
          <w:rtl w:val="0"/>
        </w:rPr>
        <w:t xml:space="preserve">Do you have adult </w:t>
      </w:r>
      <w:r w:rsidDel="00000000" w:rsidR="00000000" w:rsidRPr="00000000">
        <w:rPr>
          <w:rFonts w:ascii="Lora" w:cs="Lora" w:eastAsia="Lora" w:hAnsi="Lora"/>
          <w:b w:val="1"/>
          <w:bCs w:val="1"/>
          <w:color w:val="222222"/>
          <w:highlight w:val="white"/>
          <w:rtl w:val="0"/>
        </w:rPr>
        <w:t xml:space="preserve">clothing</w:t>
      </w:r>
      <w:r w:rsidDel="00000000" w:rsidR="00000000" w:rsidRPr="00000000">
        <w:rPr>
          <w:rFonts w:ascii="Lora" w:cs="Lora" w:eastAsia="Lora" w:hAnsi="Lora"/>
          <w:color w:val="222222"/>
          <w:highlight w:val="white"/>
          <w:rtl w:val="0"/>
        </w:rPr>
        <w:t xml:space="preserve"> to pass along? We’ll also happily accept hygiene supplies. Contact us to coordinate a drop-off or pickup. </w:t>
      </w: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540" w:top="1080" w:left="1440" w:right="1440" w:header="288" w:footer="1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ind w:right="-720" w:firstLine="720"/>
      <w:rPr>
        <w:rFonts w:ascii="Lora" w:cs="Lora" w:eastAsia="Lora" w:hAnsi="Lora"/>
        <w:b w:val="1"/>
        <w:bCs w:val="1"/>
      </w:rPr>
    </w:pPr>
    <w:r w:rsidDel="00000000" w:rsidR="00000000" w:rsidRPr="00000000">
      <w:rPr>
        <w:rFonts w:ascii="Lora" w:cs="Lora" w:eastAsia="Lora" w:hAnsi="Lora"/>
        <w:b w:val="1"/>
        <w:bCs w:val="1"/>
        <w:rtl w:val="0"/>
      </w:rPr>
      <w:t xml:space="preserve">scbreadandroses@gmail.com</w:t>
    </w:r>
    <w:r w:rsidDel="00000000" w:rsidR="00000000" w:rsidRPr="00000000">
      <w:rPr>
        <w:rFonts w:ascii="Lora" w:cs="Lora" w:eastAsia="Lora" w:hAnsi="Lora"/>
        <w:b w:val="1"/>
        <w:bCs w:val="1"/>
        <w:rtl w:val="0"/>
      </w:rPr>
      <w:t xml:space="preserve"> ~  PO Box 2142, Santa Cruz CA 95063     </w:t>
    </w:r>
  </w:p>
  <w:p w:rsidR="00000000" w:rsidDel="00000000" w:rsidP="00000000" w:rsidRDefault="00000000" w:rsidRPr="00000000" w14:paraId="00000034">
    <w:pPr>
      <w:ind w:left="-720" w:right="-720" w:firstLine="0"/>
      <w:jc w:val="center"/>
      <w:rPr/>
    </w:pPr>
    <w:r w:rsidDel="00000000" w:rsidR="00000000" w:rsidRPr="00000000">
      <w:rPr>
        <w:rFonts w:ascii="Lora" w:cs="Lora" w:eastAsia="Lora" w:hAnsi="Lora"/>
        <w:b w:val="1"/>
        <w:bCs w:val="1"/>
        <w:rtl w:val="0"/>
      </w:rPr>
      <w:t xml:space="preserve">www.scbreadandroses.org</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ind w:left="0" w:right="-720" w:firstLine="0"/>
      <w:rPr>
        <w:rFonts w:ascii="Lora" w:cs="Lora" w:eastAsia="Lora" w:hAnsi="Lora"/>
        <w:b w:val="1"/>
        <w:bCs w:val="1"/>
      </w:rPr>
    </w:pPr>
    <w:r w:rsidDel="00000000" w:rsidR="00000000" w:rsidRPr="00000000">
      <w:rPr>
        <w:rFonts w:ascii="Lora" w:cs="Lora" w:eastAsia="Lora" w:hAnsi="Lora"/>
        <w:b w:val="1"/>
        <w:bCs w:val="1"/>
        <w:rtl w:val="0"/>
      </w:rPr>
      <w:t xml:space="preserve">To make a one-time or monthly financial donation</w:t>
    </w:r>
    <w:r w:rsidDel="00000000" w:rsidR="00000000" w:rsidRPr="00000000">
      <w:rPr>
        <w:rFonts w:ascii="Nova Mono" w:cs="Nova Mono" w:eastAsia="Nova Mono" w:hAnsi="Nova Mono"/>
        <w:rtl w:val="0"/>
      </w:rPr>
      <w:t xml:space="preserve">, mail a check or use this QR code →</w:t>
    </w:r>
    <w:r w:rsidDel="00000000" w:rsidR="00000000" w:rsidRPr="00000000">
      <w:rPr>
        <w:rtl w:val="0"/>
      </w:rPr>
    </w:r>
  </w:p>
  <w:p w:rsidR="00000000" w:rsidDel="00000000" w:rsidP="00000000" w:rsidRDefault="00000000" w:rsidRPr="00000000" w14:paraId="00000037">
    <w:pPr>
      <w:ind w:left="-720" w:right="-720" w:firstLine="0"/>
      <w:jc w:val="center"/>
      <w:rPr/>
    </w:pPr>
    <w:r w:rsidDel="00000000" w:rsidR="00000000" w:rsidRPr="00000000">
      <w:rPr>
        <w:rFonts w:ascii="Lora" w:cs="Lora" w:eastAsia="Lora" w:hAnsi="Lora"/>
        <w:b w:val="1"/>
        <w:bCs w:val="1"/>
        <w:rtl w:val="0"/>
      </w:rPr>
      <w:t xml:space="preserve">scbreadandroses@gmail.com   ~  805-440-1298   ~  PO Box 2142, Santa Cruz CA 95063 </w:t>
    </w:r>
    <w:r w:rsidDel="00000000" w:rsidR="00000000" w:rsidRPr="00000000">
      <w:rPr>
        <w:rFonts w:ascii="Lora" w:cs="Lora" w:eastAsia="Lora" w:hAnsi="Lora"/>
        <w:b w:val="1"/>
        <w:bCs w:val="1"/>
        <w:rtl w:val="0"/>
      </w:rPr>
      <w:t xml:space="preserve">www.scbreadandroses.org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31">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PO Box 2142</w:t>
    </w:r>
  </w:p>
  <w:p w:rsidR="00000000" w:rsidDel="00000000" w:rsidP="00000000" w:rsidRDefault="00000000" w:rsidRPr="00000000" w14:paraId="00000032">
    <w:pPr>
      <w:spacing w:line="240" w:lineRule="auto"/>
      <w:ind w:left="-720" w:right="-720" w:firstLine="0"/>
      <w:rPr/>
    </w:pPr>
    <w:r w:rsidDel="00000000" w:rsidR="00000000" w:rsidRPr="00000000">
      <w:rPr>
        <w:rFonts w:ascii="Lora" w:cs="Lora" w:eastAsia="Lora" w:hAnsi="Lora"/>
        <w:rtl w:val="0"/>
      </w:rPr>
      <w:t xml:space="preserve">Santa Cruz CA 95063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ind w:left="-720" w:right="-720" w:firstLine="0"/>
      <w:rPr>
        <w:sz w:val="30"/>
        <w:szCs w:val="30"/>
      </w:rPr>
    </w:pPr>
    <w:r w:rsidDel="00000000" w:rsidR="00000000" w:rsidRPr="00000000">
      <w:rPr>
        <w:rFonts w:ascii="Lora" w:cs="Lora" w:eastAsia="Lora" w:hAnsi="Lora"/>
        <w:b w:val="1"/>
        <w:bCs w:val="1"/>
        <w:rtl w:val="0"/>
      </w:rPr>
      <w:t xml:space="preserve">Summer 2025</w:t>
      <w:tab/>
      <w:tab/>
      <w:tab/>
    </w:r>
    <w:r w:rsidDel="00000000" w:rsidR="00000000" w:rsidRPr="00000000">
      <w:rPr>
        <w:rFonts w:ascii="Lora" w:cs="Lora" w:eastAsia="Lora" w:hAnsi="Lora"/>
        <w:b w:val="1"/>
        <w:bCs w:val="1"/>
        <w:sz w:val="30"/>
        <w:szCs w:val="30"/>
        <w:rtl w:val="0"/>
      </w:rPr>
      <w:t xml:space="preserve">Santa Cruz Bread and Roses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